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C5" w:rsidRPr="00917BBB" w:rsidRDefault="008725C5" w:rsidP="008725C5">
      <w:pPr>
        <w:pStyle w:val="a3"/>
        <w:ind w:left="0"/>
      </w:pPr>
      <w:r w:rsidRPr="00917BBB">
        <w:t xml:space="preserve">Дистанционное обучение </w:t>
      </w:r>
    </w:p>
    <w:p w:rsidR="008725C5" w:rsidRPr="00917BBB" w:rsidRDefault="008725C5" w:rsidP="008725C5">
      <w:pPr>
        <w:pStyle w:val="a3"/>
        <w:ind w:left="0"/>
        <w:jc w:val="center"/>
      </w:pPr>
    </w:p>
    <w:tbl>
      <w:tblPr>
        <w:tblStyle w:val="a4"/>
        <w:tblpPr w:leftFromText="180" w:rightFromText="180" w:vertAnchor="text" w:horzAnchor="page" w:tblpX="399" w:tblpY="13"/>
        <w:tblW w:w="11448" w:type="dxa"/>
        <w:tblLayout w:type="fixed"/>
        <w:tblLook w:val="04A0"/>
      </w:tblPr>
      <w:tblGrid>
        <w:gridCol w:w="817"/>
        <w:gridCol w:w="425"/>
        <w:gridCol w:w="851"/>
        <w:gridCol w:w="3544"/>
        <w:gridCol w:w="5811"/>
      </w:tblGrid>
      <w:tr w:rsidR="008725C5" w:rsidRPr="00917BBB" w:rsidTr="00612D4E">
        <w:tc>
          <w:tcPr>
            <w:tcW w:w="817" w:type="dxa"/>
            <w:tcBorders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  <w:jc w:val="center"/>
            </w:pPr>
            <w:r w:rsidRPr="00917BBB">
              <w:t>Предмет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  <w:jc w:val="center"/>
            </w:pPr>
            <w:r w:rsidRPr="00917BBB">
              <w:t>Кл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  <w:jc w:val="center"/>
            </w:pPr>
            <w:r w:rsidRPr="00917BBB">
              <w:t>дата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  <w:jc w:val="center"/>
            </w:pPr>
            <w:r w:rsidRPr="00917BBB">
              <w:t>Тема</w:t>
            </w:r>
          </w:p>
        </w:tc>
        <w:tc>
          <w:tcPr>
            <w:tcW w:w="5811" w:type="dxa"/>
          </w:tcPr>
          <w:p w:rsidR="008725C5" w:rsidRPr="00917BBB" w:rsidRDefault="008725C5" w:rsidP="00612D4E">
            <w:pPr>
              <w:pStyle w:val="a3"/>
              <w:ind w:left="0"/>
              <w:jc w:val="center"/>
            </w:pPr>
            <w:r w:rsidRPr="00917BBB">
              <w:t>Домашнее задание</w:t>
            </w:r>
          </w:p>
        </w:tc>
      </w:tr>
      <w:tr w:rsidR="00D02B70" w:rsidRPr="00917BBB" w:rsidTr="00612D4E"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D02B70" w:rsidRPr="00917BBB" w:rsidRDefault="00D02B70" w:rsidP="00612D4E">
            <w:pPr>
              <w:pStyle w:val="a3"/>
              <w:ind w:left="113" w:right="113"/>
            </w:pPr>
            <w:r w:rsidRPr="00917BBB">
              <w:t>биология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02B70" w:rsidRPr="00917BBB" w:rsidRDefault="00D02B70" w:rsidP="00612D4E">
            <w:pPr>
              <w:pStyle w:val="a3"/>
              <w:ind w:left="0"/>
            </w:pPr>
            <w:r w:rsidRPr="00917BBB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B70" w:rsidRPr="00917BBB" w:rsidRDefault="00D02B70" w:rsidP="00612D4E">
            <w:pPr>
              <w:pStyle w:val="a3"/>
              <w:ind w:left="0"/>
            </w:pPr>
            <w:r w:rsidRPr="00917BBB">
              <w:t>23.11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02B70" w:rsidRPr="00917BBB" w:rsidRDefault="00D02B70" w:rsidP="00612D4E">
            <w:pPr>
              <w:pStyle w:val="a3"/>
              <w:ind w:left="0"/>
            </w:pPr>
            <w:r w:rsidRPr="00917BBB">
              <w:t>Основные понятия генетики. Гибридологический метод изучения. Наследственность</w:t>
            </w:r>
          </w:p>
        </w:tc>
        <w:tc>
          <w:tcPr>
            <w:tcW w:w="5811" w:type="dxa"/>
          </w:tcPr>
          <w:p w:rsidR="00D02B70" w:rsidRPr="00917BBB" w:rsidRDefault="00D02B70" w:rsidP="006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 20.</w:t>
            </w: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 xml:space="preserve"> ЧИТАТЬ. </w:t>
            </w:r>
            <w:proofErr w:type="gramStart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ПИСЬМЕННО дать определения понятий: «наследственность», «изменчивость», «ген», «аллели гена» «генотип», «фенотип», «признак», «свойство».</w:t>
            </w:r>
            <w:proofErr w:type="gramEnd"/>
          </w:p>
        </w:tc>
      </w:tr>
      <w:tr w:rsidR="00D02B70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  <w:textDirection w:val="btLr"/>
          </w:tcPr>
          <w:p w:rsidR="00D02B70" w:rsidRPr="00917BBB" w:rsidRDefault="00D02B70" w:rsidP="00612D4E">
            <w:pPr>
              <w:pStyle w:val="a3"/>
              <w:ind w:left="113" w:right="11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02B70" w:rsidRPr="00917BBB" w:rsidRDefault="00D02B70" w:rsidP="00612D4E">
            <w:pPr>
              <w:pStyle w:val="a3"/>
              <w:ind w:left="0"/>
            </w:pPr>
            <w:r w:rsidRPr="00917BBB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2B70" w:rsidRPr="00917BBB" w:rsidRDefault="00D02B70" w:rsidP="00612D4E">
            <w:pPr>
              <w:pStyle w:val="a3"/>
              <w:ind w:left="0"/>
            </w:pPr>
            <w:r w:rsidRPr="00917BBB">
              <w:t>25.11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02B70" w:rsidRPr="00917BBB" w:rsidRDefault="00D02B70" w:rsidP="00612D4E">
            <w:pPr>
              <w:pStyle w:val="a3"/>
              <w:ind w:left="0"/>
            </w:pPr>
            <w:r w:rsidRPr="00917BBB">
              <w:t>Моногибридное скрещивание. Законы Менделя</w:t>
            </w:r>
          </w:p>
        </w:tc>
        <w:tc>
          <w:tcPr>
            <w:tcW w:w="5811" w:type="dxa"/>
          </w:tcPr>
          <w:p w:rsidR="00D02B70" w:rsidRPr="00917BBB" w:rsidRDefault="00D02B70" w:rsidP="006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 xml:space="preserve"> ЧИТАТЬ. ПИСЬМЕННО  дать определения понятий «гибрид», «гибридизация», «</w:t>
            </w:r>
            <w:proofErr w:type="spellStart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гомозигогность</w:t>
            </w:r>
            <w:proofErr w:type="spellEnd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гетерози-готность</w:t>
            </w:r>
            <w:proofErr w:type="spellEnd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». Ответить на вопросы параграфа</w:t>
            </w: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8725C5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8725C5">
            <w:pPr>
              <w:pStyle w:val="a3"/>
              <w:ind w:left="0"/>
            </w:pPr>
            <w:r w:rsidRPr="00917BBB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8725C5">
            <w:pPr>
              <w:pStyle w:val="a3"/>
              <w:ind w:left="0"/>
            </w:pPr>
            <w:r w:rsidRPr="00917BBB">
              <w:t>23.11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D02B70" w:rsidP="00D02B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 и его профилактика. Значение физических упражнений и культуры труда для формирования скелета и мускулатуры. </w:t>
            </w:r>
          </w:p>
        </w:tc>
        <w:tc>
          <w:tcPr>
            <w:tcW w:w="5811" w:type="dxa"/>
          </w:tcPr>
          <w:p w:rsidR="008725C5" w:rsidRPr="00917BBB" w:rsidRDefault="00D02B70" w:rsidP="008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§24-25   стр.119-130</w:t>
            </w:r>
            <w:proofErr w:type="gramStart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итать и ответить на вопросы параграфа.</w:t>
            </w: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8725C5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8725C5">
            <w:pPr>
              <w:pStyle w:val="a3"/>
              <w:ind w:left="0"/>
            </w:pPr>
            <w:r w:rsidRPr="00917BBB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8725C5">
            <w:pPr>
              <w:pStyle w:val="a3"/>
              <w:ind w:left="0"/>
            </w:pPr>
            <w:r w:rsidRPr="00917BBB">
              <w:t>25.11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D02B70" w:rsidP="00872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«Измерение массы и роста своего организма»</w:t>
            </w:r>
          </w:p>
        </w:tc>
        <w:tc>
          <w:tcPr>
            <w:tcW w:w="5811" w:type="dxa"/>
          </w:tcPr>
          <w:p w:rsidR="008725C5" w:rsidRPr="00917BBB" w:rsidRDefault="00D02B70" w:rsidP="008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Измерить массу и рост и записать в тетрадь</w:t>
            </w: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23.11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D4DAD" w:rsidRPr="00917BBB" w:rsidRDefault="00ED4DAD" w:rsidP="00ED4D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</w:t>
            </w:r>
            <w:proofErr w:type="gramStart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725C5" w:rsidRPr="00917BBB" w:rsidRDefault="008725C5" w:rsidP="00612D4E">
            <w:pPr>
              <w:pStyle w:val="a3"/>
              <w:ind w:left="0"/>
            </w:pPr>
          </w:p>
        </w:tc>
        <w:tc>
          <w:tcPr>
            <w:tcW w:w="5811" w:type="dxa"/>
          </w:tcPr>
          <w:p w:rsidR="00ED4DAD" w:rsidRPr="00917BBB" w:rsidRDefault="00ED4DAD" w:rsidP="00ED4D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§20 стр.84-88 рисунок моллюска</w:t>
            </w:r>
          </w:p>
          <w:tbl>
            <w:tblPr>
              <w:tblStyle w:val="a4"/>
              <w:tblW w:w="5503" w:type="dxa"/>
              <w:tblLayout w:type="fixed"/>
              <w:tblLook w:val="04A0"/>
            </w:tblPr>
            <w:tblGrid>
              <w:gridCol w:w="1229"/>
              <w:gridCol w:w="4274"/>
            </w:tblGrid>
            <w:tr w:rsidR="00ED4DAD" w:rsidRPr="00917BBB" w:rsidTr="00612D4E">
              <w:trPr>
                <w:trHeight w:val="249"/>
              </w:trPr>
              <w:tc>
                <w:tcPr>
                  <w:tcW w:w="1229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r w:rsidRPr="00917BBB">
                    <w:t>Система органов</w:t>
                  </w:r>
                </w:p>
              </w:tc>
              <w:tc>
                <w:tcPr>
                  <w:tcW w:w="4274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r w:rsidRPr="00917BBB">
                    <w:t>Функции</w:t>
                  </w:r>
                </w:p>
              </w:tc>
            </w:tr>
            <w:tr w:rsidR="00ED4DAD" w:rsidRPr="00917BBB" w:rsidTr="00612D4E">
              <w:trPr>
                <w:trHeight w:val="518"/>
              </w:trPr>
              <w:tc>
                <w:tcPr>
                  <w:tcW w:w="1229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r w:rsidRPr="00917BBB">
                    <w:t>Например: дыхательная</w:t>
                  </w:r>
                </w:p>
              </w:tc>
              <w:tc>
                <w:tcPr>
                  <w:tcW w:w="4274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proofErr w:type="gramStart"/>
                  <w:r w:rsidRPr="00917BBB">
                    <w:t>Представлена</w:t>
                  </w:r>
                  <w:proofErr w:type="gramEnd"/>
                  <w:r w:rsidRPr="00917BBB">
                    <w:t xml:space="preserve"> легкими, обогащение кислородом выделение углекислого газа</w:t>
                  </w:r>
                </w:p>
              </w:tc>
            </w:tr>
          </w:tbl>
          <w:p w:rsidR="008725C5" w:rsidRPr="00917BBB" w:rsidRDefault="008725C5" w:rsidP="00612D4E">
            <w:pPr>
              <w:pStyle w:val="a3"/>
              <w:ind w:left="0"/>
            </w:pP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24.11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ED4DAD" w:rsidP="00612D4E">
            <w:pPr>
              <w:pStyle w:val="a3"/>
              <w:ind w:left="0"/>
            </w:pPr>
            <w:r w:rsidRPr="00917BBB">
              <w:t>Класс Головоногие моллюски</w:t>
            </w:r>
          </w:p>
        </w:tc>
        <w:tc>
          <w:tcPr>
            <w:tcW w:w="5811" w:type="dxa"/>
          </w:tcPr>
          <w:p w:rsidR="00ED4DAD" w:rsidRPr="00917BBB" w:rsidRDefault="00ED4DAD" w:rsidP="00ED4D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§21 стр.88-94 рисунок моллюска</w:t>
            </w:r>
          </w:p>
          <w:tbl>
            <w:tblPr>
              <w:tblStyle w:val="a4"/>
              <w:tblW w:w="5503" w:type="dxa"/>
              <w:tblLayout w:type="fixed"/>
              <w:tblLook w:val="04A0"/>
            </w:tblPr>
            <w:tblGrid>
              <w:gridCol w:w="1229"/>
              <w:gridCol w:w="4274"/>
            </w:tblGrid>
            <w:tr w:rsidR="00ED4DAD" w:rsidRPr="00917BBB" w:rsidTr="00612D4E">
              <w:trPr>
                <w:trHeight w:val="249"/>
              </w:trPr>
              <w:tc>
                <w:tcPr>
                  <w:tcW w:w="1229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r w:rsidRPr="00917BBB">
                    <w:t>Система органов</w:t>
                  </w:r>
                </w:p>
              </w:tc>
              <w:tc>
                <w:tcPr>
                  <w:tcW w:w="4274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r w:rsidRPr="00917BBB">
                    <w:t>Функции</w:t>
                  </w:r>
                </w:p>
              </w:tc>
            </w:tr>
            <w:tr w:rsidR="00ED4DAD" w:rsidRPr="00917BBB" w:rsidTr="00612D4E">
              <w:trPr>
                <w:trHeight w:val="518"/>
              </w:trPr>
              <w:tc>
                <w:tcPr>
                  <w:tcW w:w="1229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r w:rsidRPr="00917BBB">
                    <w:t>Например: дыхательная</w:t>
                  </w:r>
                </w:p>
              </w:tc>
              <w:tc>
                <w:tcPr>
                  <w:tcW w:w="4274" w:type="dxa"/>
                </w:tcPr>
                <w:p w:rsidR="00ED4DAD" w:rsidRPr="00917BBB" w:rsidRDefault="00ED4DAD" w:rsidP="00ED4DAD">
                  <w:pPr>
                    <w:pStyle w:val="a3"/>
                    <w:framePr w:hSpace="180" w:wrap="around" w:vAnchor="text" w:hAnchor="page" w:x="399" w:y="13"/>
                    <w:ind w:left="0"/>
                  </w:pPr>
                  <w:proofErr w:type="gramStart"/>
                  <w:r w:rsidRPr="00917BBB">
                    <w:t>Представлена</w:t>
                  </w:r>
                  <w:proofErr w:type="gramEnd"/>
                  <w:r w:rsidRPr="00917BBB">
                    <w:t xml:space="preserve"> легкими, обогащение кислородом выделение углекислого газа</w:t>
                  </w:r>
                </w:p>
              </w:tc>
            </w:tr>
          </w:tbl>
          <w:p w:rsidR="008725C5" w:rsidRPr="00917BBB" w:rsidRDefault="008725C5" w:rsidP="0061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24.11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ED4DAD" w:rsidP="00612D4E">
            <w:pPr>
              <w:pStyle w:val="a3"/>
              <w:ind w:left="0"/>
            </w:pPr>
            <w:r w:rsidRPr="00917BBB">
              <w:t>Взаимосвязь растение с окружающей средой.</w:t>
            </w:r>
          </w:p>
        </w:tc>
        <w:tc>
          <w:tcPr>
            <w:tcW w:w="5811" w:type="dxa"/>
          </w:tcPr>
          <w:p w:rsidR="008725C5" w:rsidRPr="00917BBB" w:rsidRDefault="00ED4DAD" w:rsidP="006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§.33 стр124-129 письменно ответить на вопросы параграфа. Контроль в тетради</w:t>
            </w: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26.11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ED4DAD" w:rsidP="00612D4E">
            <w:pPr>
              <w:pStyle w:val="a3"/>
              <w:ind w:left="0"/>
            </w:pPr>
            <w:r w:rsidRPr="00917BBB">
              <w:t>Жизнь начинается</w:t>
            </w:r>
          </w:p>
        </w:tc>
        <w:tc>
          <w:tcPr>
            <w:tcW w:w="5811" w:type="dxa"/>
          </w:tcPr>
          <w:p w:rsidR="008725C5" w:rsidRPr="00917BBB" w:rsidRDefault="00ED4DAD" w:rsidP="00ED4D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§11, стр.39-42</w:t>
            </w:r>
            <w:proofErr w:type="gramStart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исьменно  ответить на вопросы параграфа и рубрики «Подумайте», Контроль в тетради</w:t>
            </w:r>
          </w:p>
        </w:tc>
      </w:tr>
      <w:tr w:rsidR="008725C5" w:rsidRPr="00917BBB" w:rsidTr="00612D4E"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725C5" w:rsidRPr="00917BBB" w:rsidRDefault="008725C5" w:rsidP="00612D4E">
            <w:pPr>
              <w:pStyle w:val="a3"/>
              <w:ind w:left="113" w:right="113"/>
            </w:pPr>
            <w:r w:rsidRPr="00917BBB">
              <w:t>ОБЖ</w:t>
            </w:r>
          </w:p>
          <w:p w:rsidR="008725C5" w:rsidRPr="00917BBB" w:rsidRDefault="008725C5" w:rsidP="00612D4E">
            <w:pPr>
              <w:pStyle w:val="a3"/>
              <w:ind w:left="113" w:right="113"/>
            </w:pPr>
          </w:p>
          <w:p w:rsidR="008725C5" w:rsidRPr="00917BBB" w:rsidRDefault="008725C5" w:rsidP="00612D4E">
            <w:pPr>
              <w:pStyle w:val="a3"/>
              <w:ind w:left="113" w:right="113"/>
            </w:pPr>
          </w:p>
          <w:p w:rsidR="008725C5" w:rsidRPr="00917BBB" w:rsidRDefault="008725C5" w:rsidP="00612D4E">
            <w:pPr>
              <w:pStyle w:val="a3"/>
              <w:ind w:left="113" w:right="11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25.11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383CA3" w:rsidRDefault="00D02B70" w:rsidP="00612D4E">
            <w:pPr>
              <w:pStyle w:val="a3"/>
              <w:ind w:left="0"/>
            </w:pPr>
            <w:r w:rsidRPr="00383CA3"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5811" w:type="dxa"/>
          </w:tcPr>
          <w:p w:rsidR="008725C5" w:rsidRPr="00917BBB" w:rsidRDefault="00D02B70" w:rsidP="00612D4E">
            <w:pPr>
              <w:pStyle w:val="a3"/>
              <w:ind w:left="0"/>
            </w:pPr>
            <w:r w:rsidRPr="00917BBB">
              <w:t>№ 3.3, задание на стр. 75. Написать аннотацию. Контроль в тетради</w:t>
            </w:r>
          </w:p>
        </w:tc>
      </w:tr>
      <w:tr w:rsidR="008725C5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27.11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725C5" w:rsidRPr="00917BBB" w:rsidRDefault="00D02B70" w:rsidP="00612D4E">
            <w:pPr>
              <w:pStyle w:val="a3"/>
              <w:ind w:left="0"/>
            </w:pPr>
            <w:r w:rsidRPr="00917BBB">
              <w:t>Загрязнение окружающей природной среды и здоровье человека</w:t>
            </w:r>
          </w:p>
        </w:tc>
        <w:tc>
          <w:tcPr>
            <w:tcW w:w="5811" w:type="dxa"/>
          </w:tcPr>
          <w:p w:rsidR="008725C5" w:rsidRPr="00917BBB" w:rsidRDefault="00D02B70" w:rsidP="00612D4E">
            <w:pPr>
              <w:pStyle w:val="a3"/>
              <w:ind w:left="0"/>
            </w:pPr>
            <w:r w:rsidRPr="00917BBB">
              <w:t>№ 4.1, задание на стр. 83. Составить перечень промышленных объектов, расположенных в районе проживания. Контроль в тетради</w:t>
            </w:r>
          </w:p>
        </w:tc>
      </w:tr>
      <w:tr w:rsidR="008725C5" w:rsidRPr="00917BBB" w:rsidTr="00612D4E"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8725C5" w:rsidRPr="00917BBB" w:rsidRDefault="008725C5" w:rsidP="00612D4E">
            <w:pPr>
              <w:pStyle w:val="a3"/>
              <w:ind w:left="113" w:right="113"/>
            </w:pPr>
            <w:r w:rsidRPr="00917BBB">
              <w:t>Музыка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5C5" w:rsidRPr="00917BBB" w:rsidRDefault="008725C5" w:rsidP="00612D4E">
            <w:pPr>
              <w:pStyle w:val="a3"/>
              <w:ind w:left="0"/>
            </w:pPr>
            <w:r w:rsidRPr="00917BBB">
              <w:t>27.11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TableParagraph"/>
              <w:tabs>
                <w:tab w:val="left" w:pos="1616"/>
              </w:tabs>
              <w:spacing w:line="240" w:lineRule="atLeast"/>
              <w:ind w:left="101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Музыка помогает в трудную минуту.</w:t>
            </w:r>
          </w:p>
          <w:p w:rsidR="008725C5" w:rsidRPr="00917BBB" w:rsidRDefault="00917BBB" w:rsidP="00917BBB">
            <w:pPr>
              <w:pStyle w:val="a3"/>
              <w:ind w:left="0"/>
            </w:pPr>
            <w:r w:rsidRPr="00917BBB">
              <w:t>«Тысяча</w:t>
            </w:r>
            <w:r w:rsidRPr="00917BBB">
              <w:rPr>
                <w:spacing w:val="58"/>
              </w:rPr>
              <w:t xml:space="preserve"> </w:t>
            </w:r>
            <w:r w:rsidRPr="00917BBB">
              <w:t>миров музыки»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pStyle w:val="TableParagraph"/>
              <w:tabs>
                <w:tab w:val="left" w:pos="1337"/>
              </w:tabs>
              <w:spacing w:line="240" w:lineRule="atLeast"/>
              <w:ind w:left="101"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Слушать, воспринимать анализировать музыкальные произведения и их</w:t>
            </w:r>
          </w:p>
          <w:p w:rsidR="008725C5" w:rsidRPr="00917BBB" w:rsidRDefault="00917BBB" w:rsidP="00917BBB">
            <w:pPr>
              <w:pStyle w:val="a3"/>
              <w:ind w:left="0"/>
            </w:pPr>
            <w:r w:rsidRPr="00917BBB">
              <w:t xml:space="preserve">фрагменты. 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612D4E">
            <w:pPr>
              <w:pStyle w:val="a3"/>
              <w:ind w:left="0"/>
            </w:pPr>
            <w:r w:rsidRPr="00917BBB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TableParagraph"/>
              <w:tabs>
                <w:tab w:val="left" w:pos="1616"/>
              </w:tabs>
              <w:spacing w:line="240" w:lineRule="atLeast"/>
              <w:ind w:left="101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Музыка помогает в трудную минуту.</w:t>
            </w:r>
          </w:p>
          <w:p w:rsidR="00917BBB" w:rsidRPr="00917BBB" w:rsidRDefault="00917BBB" w:rsidP="00917BBB">
            <w:pPr>
              <w:pStyle w:val="a3"/>
              <w:ind w:left="0"/>
            </w:pPr>
            <w:r w:rsidRPr="00917BBB">
              <w:t>«Тысяча</w:t>
            </w:r>
            <w:r w:rsidRPr="00917BBB">
              <w:rPr>
                <w:spacing w:val="58"/>
              </w:rPr>
              <w:t xml:space="preserve"> </w:t>
            </w:r>
            <w:r w:rsidRPr="00917BBB">
              <w:t>миров музыки»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pStyle w:val="TableParagraph"/>
              <w:tabs>
                <w:tab w:val="left" w:pos="1337"/>
              </w:tabs>
              <w:spacing w:line="240" w:lineRule="atLeast"/>
              <w:ind w:left="101"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Слушать, воспринимать анализировать музыкальные произведения и их</w:t>
            </w:r>
          </w:p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фрагменты.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612D4E">
            <w:pPr>
              <w:pStyle w:val="a3"/>
              <w:ind w:left="0"/>
            </w:pPr>
            <w:r w:rsidRPr="00917BBB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TableParagraph"/>
              <w:ind w:left="94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Картины народной </w:t>
            </w:r>
            <w:proofErr w:type="spellStart"/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жизни</w:t>
            </w:r>
            <w:proofErr w:type="gramStart"/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.Равель</w:t>
            </w:r>
            <w:proofErr w:type="spellEnd"/>
          </w:p>
          <w:p w:rsidR="00917BBB" w:rsidRPr="00917BBB" w:rsidRDefault="00917BBB" w:rsidP="00917BBB">
            <w:pPr>
              <w:pStyle w:val="a3"/>
              <w:ind w:left="0"/>
            </w:pPr>
            <w:r w:rsidRPr="00917BBB">
              <w:t>«Болеро»</w:t>
            </w:r>
          </w:p>
        </w:tc>
        <w:tc>
          <w:tcPr>
            <w:tcW w:w="5811" w:type="dxa"/>
          </w:tcPr>
          <w:p w:rsidR="00917BBB" w:rsidRPr="00917BBB" w:rsidRDefault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Прослушать М.Равель «Болеро».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612D4E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612D4E">
            <w:pPr>
              <w:pStyle w:val="a3"/>
              <w:ind w:left="0"/>
            </w:pPr>
            <w:r w:rsidRPr="00917BBB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TableParagraph"/>
              <w:ind w:left="94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Картины народной </w:t>
            </w:r>
            <w:proofErr w:type="spellStart"/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proofErr w:type="gramStart"/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 w:rsidRPr="00917BBB">
              <w:rPr>
                <w:rFonts w:ascii="Times New Roman" w:hAnsi="Times New Roman"/>
                <w:sz w:val="24"/>
                <w:szCs w:val="24"/>
                <w:lang w:val="ru-RU"/>
              </w:rPr>
              <w:t>.Равель</w:t>
            </w:r>
            <w:proofErr w:type="spellEnd"/>
          </w:p>
          <w:p w:rsidR="00917BBB" w:rsidRPr="00917BBB" w:rsidRDefault="00917BBB" w:rsidP="00917BBB">
            <w:pPr>
              <w:pStyle w:val="a3"/>
              <w:ind w:left="0"/>
            </w:pPr>
            <w:r w:rsidRPr="00917BBB">
              <w:t>«Болеро»</w:t>
            </w:r>
          </w:p>
        </w:tc>
        <w:tc>
          <w:tcPr>
            <w:tcW w:w="5811" w:type="dxa"/>
          </w:tcPr>
          <w:p w:rsidR="00917BBB" w:rsidRPr="00917BBB" w:rsidRDefault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Прослушать М.Равель «Болеро».</w:t>
            </w:r>
          </w:p>
        </w:tc>
      </w:tr>
      <w:tr w:rsidR="00917BBB" w:rsidRPr="00917BBB" w:rsidTr="00612D4E"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917BBB" w:rsidRPr="00917BBB" w:rsidRDefault="00917BBB" w:rsidP="00917BBB">
            <w:pPr>
              <w:pStyle w:val="a3"/>
              <w:ind w:left="113" w:right="113"/>
            </w:pPr>
            <w:r w:rsidRPr="00917BBB">
              <w:t>технология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5"/>
              <w:rPr>
                <w:sz w:val="24"/>
                <w:szCs w:val="24"/>
              </w:rPr>
            </w:pPr>
            <w:r w:rsidRPr="00917BBB">
              <w:rPr>
                <w:sz w:val="24"/>
                <w:szCs w:val="24"/>
              </w:rPr>
              <w:t>Приготовление блюд из вареных овощей.</w:t>
            </w:r>
          </w:p>
          <w:p w:rsidR="00917BBB" w:rsidRPr="00917BBB" w:rsidRDefault="00917BBB" w:rsidP="00917BB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Подготовить 1-2 рецепта блюда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  <w:rPr>
                <w:b/>
              </w:rPr>
            </w:pPr>
            <w:r w:rsidRPr="00917BBB">
              <w:t>Заправочные супы.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Подготовить 1-2 рецепта блюда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rPr>
                <w:bCs/>
              </w:rPr>
              <w:t>Виды теста и выпечки.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BB">
              <w:rPr>
                <w:rFonts w:ascii="Times New Roman" w:hAnsi="Times New Roman" w:cs="Times New Roman"/>
                <w:sz w:val="24"/>
                <w:szCs w:val="24"/>
              </w:rPr>
              <w:t>Подготовить 1-2 рецепта блюда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24.11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Электрические бытовые приборы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Описать  пути экономии электрической энергии в быту. Правила безопасного пользования бытовыми электроприборами.</w:t>
            </w:r>
          </w:p>
        </w:tc>
      </w:tr>
      <w:tr w:rsidR="00917BBB" w:rsidRPr="00917BBB" w:rsidTr="00612D4E"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917BBB" w:rsidRPr="00917BBB" w:rsidRDefault="00917BBB" w:rsidP="00917BBB">
            <w:pPr>
              <w:pStyle w:val="a3"/>
              <w:ind w:left="113" w:right="113"/>
            </w:pPr>
            <w:r w:rsidRPr="00917BBB">
              <w:t>ИЗО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25.11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Искусство Гжели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 xml:space="preserve">Рисунок 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24.11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Цвет в натюрморте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Н</w:t>
            </w:r>
            <w:r w:rsidRPr="00917BBB">
              <w:t>атюр</w:t>
            </w:r>
            <w:r w:rsidRPr="00917BBB">
              <w:t>морт рисунок</w:t>
            </w:r>
          </w:p>
        </w:tc>
      </w:tr>
      <w:tr w:rsidR="00917BBB" w:rsidRPr="00917BBB" w:rsidTr="00612D4E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24.11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Конструкция: часть и целое. Здание как сочетание различных объемных форм. Понятие модуля</w:t>
            </w:r>
          </w:p>
        </w:tc>
        <w:tc>
          <w:tcPr>
            <w:tcW w:w="5811" w:type="dxa"/>
          </w:tcPr>
          <w:p w:rsidR="00917BBB" w:rsidRPr="00917BBB" w:rsidRDefault="00917BBB" w:rsidP="00917BBB">
            <w:pPr>
              <w:pStyle w:val="a3"/>
              <w:ind w:left="0"/>
            </w:pPr>
            <w:r w:rsidRPr="00917BBB">
              <w:t>рисунок</w:t>
            </w:r>
          </w:p>
        </w:tc>
      </w:tr>
    </w:tbl>
    <w:p w:rsidR="008725C5" w:rsidRPr="00917BBB" w:rsidRDefault="008725C5" w:rsidP="008725C5">
      <w:pPr>
        <w:pStyle w:val="a3"/>
        <w:ind w:left="0"/>
      </w:pPr>
    </w:p>
    <w:p w:rsidR="008725C5" w:rsidRPr="00917BBB" w:rsidRDefault="008725C5" w:rsidP="008725C5">
      <w:pPr>
        <w:pStyle w:val="a3"/>
        <w:ind w:left="0"/>
        <w:jc w:val="center"/>
      </w:pPr>
    </w:p>
    <w:p w:rsidR="008725C5" w:rsidRPr="00917BBB" w:rsidRDefault="008725C5" w:rsidP="008725C5">
      <w:pPr>
        <w:pStyle w:val="a3"/>
        <w:ind w:left="0"/>
        <w:jc w:val="center"/>
      </w:pPr>
    </w:p>
    <w:p w:rsidR="00500185" w:rsidRPr="00917BBB" w:rsidRDefault="00500185" w:rsidP="00500185">
      <w:pPr>
        <w:pStyle w:val="a3"/>
        <w:ind w:left="0"/>
        <w:jc w:val="center"/>
      </w:pPr>
    </w:p>
    <w:sectPr w:rsidR="00500185" w:rsidRPr="00917BBB" w:rsidSect="003D62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0185"/>
    <w:rsid w:val="002146C1"/>
    <w:rsid w:val="00226423"/>
    <w:rsid w:val="00383CA3"/>
    <w:rsid w:val="003D62A6"/>
    <w:rsid w:val="00500185"/>
    <w:rsid w:val="006C290F"/>
    <w:rsid w:val="007A2DC2"/>
    <w:rsid w:val="008725C5"/>
    <w:rsid w:val="00917BBB"/>
    <w:rsid w:val="00B60396"/>
    <w:rsid w:val="00C17536"/>
    <w:rsid w:val="00D02B70"/>
    <w:rsid w:val="00D37CB6"/>
    <w:rsid w:val="00D76412"/>
    <w:rsid w:val="00E33D2C"/>
    <w:rsid w:val="00E42CE7"/>
    <w:rsid w:val="00EA5045"/>
    <w:rsid w:val="00ED4DAD"/>
    <w:rsid w:val="00EE659D"/>
    <w:rsid w:val="00F25B61"/>
    <w:rsid w:val="00F4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2"/>
  </w:style>
  <w:style w:type="paragraph" w:styleId="1">
    <w:name w:val="heading 1"/>
    <w:basedOn w:val="a"/>
    <w:link w:val="10"/>
    <w:qFormat/>
    <w:rsid w:val="00C17536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0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7536"/>
    <w:rPr>
      <w:rFonts w:eastAsiaTheme="minorHAnsi"/>
      <w:b/>
      <w:bCs/>
      <w:kern w:val="36"/>
      <w:sz w:val="48"/>
      <w:szCs w:val="48"/>
      <w:lang w:eastAsia="en-US"/>
    </w:rPr>
  </w:style>
  <w:style w:type="paragraph" w:styleId="a5">
    <w:name w:val="No Spacing"/>
    <w:qFormat/>
    <w:rsid w:val="003D62A6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2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2146C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3">
    <w:name w:val="Заголовок №3"/>
    <w:uiPriority w:val="99"/>
    <w:rsid w:val="002146C1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2020-11-09T05:11:00Z</dcterms:created>
  <dcterms:modified xsi:type="dcterms:W3CDTF">2020-11-23T05:17:00Z</dcterms:modified>
</cp:coreProperties>
</file>